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25E7" w14:textId="5BE55CDD" w:rsidR="00CF7FC0" w:rsidRPr="00CF7FC0" w:rsidRDefault="00BC78B1" w:rsidP="00CF7FC0">
      <w:pPr>
        <w:jc w:val="center"/>
        <w:rPr>
          <w:b/>
          <w:bCs/>
          <w:color w:val="008080"/>
          <w:sz w:val="32"/>
          <w:szCs w:val="32"/>
          <w:u w:val="single"/>
          <w:lang w:val="nb-NO" w:eastAsia="nb-NO"/>
        </w:rPr>
      </w:pPr>
      <w:r w:rsidRPr="00CF7FC0">
        <w:rPr>
          <w:b/>
          <w:bCs/>
          <w:color w:val="008080"/>
          <w:sz w:val="32"/>
          <w:szCs w:val="32"/>
          <w:u w:val="single"/>
          <w:lang w:val="nb-NO" w:eastAsia="nb-NO"/>
        </w:rPr>
        <w:t>TEMPLATE FOR WORKSHOP PROPOSAL</w:t>
      </w:r>
      <w:r w:rsidR="00CF7FC0" w:rsidRPr="00CF7FC0">
        <w:rPr>
          <w:b/>
          <w:bCs/>
          <w:color w:val="008080"/>
          <w:sz w:val="32"/>
          <w:szCs w:val="32"/>
          <w:u w:val="single"/>
          <w:lang w:val="nb-NO" w:eastAsia="nb-NO"/>
        </w:rPr>
        <w:br/>
      </w:r>
    </w:p>
    <w:p w14:paraId="1001EBC2" w14:textId="42F52D0C" w:rsidR="00CF7FC0" w:rsidRPr="00150127" w:rsidRDefault="00CF7FC0" w:rsidP="00CF7FC0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F78FD">
        <w:rPr>
          <w:rFonts w:asciiTheme="minorHAnsi" w:hAnsiTheme="minorHAnsi" w:cstheme="minorHAnsi"/>
          <w:b/>
          <w:sz w:val="24"/>
          <w:szCs w:val="24"/>
          <w:lang w:val="en-US"/>
        </w:rPr>
        <w:t>Conference Name:</w:t>
      </w:r>
      <w:r w:rsidRPr="001501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17367E" w:rsidRPr="00150127">
        <w:rPr>
          <w:rFonts w:asciiTheme="minorHAnsi" w:hAnsiTheme="minorHAnsi" w:cstheme="minorHAnsi"/>
          <w:b/>
          <w:sz w:val="24"/>
          <w:szCs w:val="24"/>
          <w:lang w:val="en-US"/>
        </w:rPr>
        <w:t>5</w:t>
      </w:r>
      <w:r w:rsidR="001B59F6">
        <w:rPr>
          <w:rFonts w:asciiTheme="minorHAnsi" w:hAnsiTheme="minorHAnsi" w:cstheme="minorHAnsi"/>
          <w:b/>
          <w:sz w:val="24"/>
          <w:szCs w:val="24"/>
          <w:lang w:val="en-US"/>
        </w:rPr>
        <w:t>3rd</w:t>
      </w:r>
      <w:r w:rsidRPr="00150127">
        <w:rPr>
          <w:rFonts w:asciiTheme="minorHAnsi" w:hAnsiTheme="minorHAnsi" w:cstheme="minorHAnsi"/>
          <w:b/>
          <w:sz w:val="24"/>
          <w:szCs w:val="24"/>
          <w:lang w:val="en-US"/>
        </w:rPr>
        <w:t xml:space="preserve"> Symposium on Clinical Pharmacy </w:t>
      </w:r>
      <w:r w:rsidR="00150127">
        <w:rPr>
          <w:rFonts w:asciiTheme="minorHAnsi" w:hAnsiTheme="minorHAnsi" w:cstheme="minorHAnsi"/>
          <w:b/>
          <w:sz w:val="24"/>
          <w:szCs w:val="24"/>
          <w:lang w:val="en-US"/>
        </w:rPr>
        <w:br/>
      </w:r>
    </w:p>
    <w:p w14:paraId="34BE26FA" w14:textId="674E9E02" w:rsidR="00CF7FC0" w:rsidRPr="00150127" w:rsidRDefault="00CF7FC0" w:rsidP="00CF7FC0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F78FD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Theme: </w:t>
      </w:r>
      <w:r w:rsidRPr="00150127">
        <w:rPr>
          <w:rFonts w:asciiTheme="minorHAnsi" w:hAnsiTheme="minorHAnsi" w:cstheme="minorHAnsi"/>
          <w:b/>
          <w:sz w:val="24"/>
          <w:szCs w:val="24"/>
          <w:lang w:val="en-US"/>
        </w:rPr>
        <w:t>“</w:t>
      </w:r>
      <w:r w:rsidR="001B59F6" w:rsidRPr="001B59F6">
        <w:rPr>
          <w:rFonts w:asciiTheme="minorHAnsi" w:hAnsiTheme="minorHAnsi" w:cstheme="minorHAnsi"/>
          <w:b/>
          <w:sz w:val="24"/>
          <w:szCs w:val="24"/>
          <w:lang w:val="en-US"/>
        </w:rPr>
        <w:t>From interprofessional education to interprofessional practice</w:t>
      </w:r>
      <w:r w:rsidRPr="00150127">
        <w:rPr>
          <w:rFonts w:asciiTheme="minorHAnsi" w:hAnsiTheme="minorHAnsi" w:cstheme="minorHAnsi"/>
          <w:b/>
          <w:sz w:val="24"/>
          <w:szCs w:val="24"/>
          <w:lang w:val="en-US"/>
        </w:rPr>
        <w:t>”</w:t>
      </w:r>
    </w:p>
    <w:p w14:paraId="7DEA12D1" w14:textId="4B2BFCA4" w:rsidR="00CF7FC0" w:rsidRPr="00FF78FD" w:rsidRDefault="0017367E" w:rsidP="00CF7FC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F78FD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="00CF7FC0" w:rsidRPr="00FF78FD">
        <w:rPr>
          <w:rFonts w:asciiTheme="minorHAnsi" w:hAnsiTheme="minorHAnsi" w:cstheme="minorHAnsi"/>
          <w:b/>
          <w:sz w:val="24"/>
          <w:szCs w:val="24"/>
          <w:lang w:val="en-US"/>
        </w:rPr>
        <w:t xml:space="preserve">Dates: </w:t>
      </w:r>
      <w:r w:rsidR="004D6C4B">
        <w:rPr>
          <w:rFonts w:asciiTheme="minorHAnsi" w:hAnsiTheme="minorHAnsi" w:cstheme="minorHAnsi"/>
          <w:bCs/>
          <w:sz w:val="24"/>
          <w:szCs w:val="24"/>
          <w:lang w:val="en-US"/>
        </w:rPr>
        <w:t>2</w:t>
      </w:r>
      <w:r w:rsidR="001B59F6">
        <w:rPr>
          <w:rFonts w:asciiTheme="minorHAnsi" w:hAnsiTheme="minorHAnsi" w:cstheme="minorHAnsi"/>
          <w:bCs/>
          <w:sz w:val="24"/>
          <w:szCs w:val="24"/>
          <w:lang w:val="en-US"/>
        </w:rPr>
        <w:t>6</w:t>
      </w:r>
      <w:r w:rsidR="004D6C4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- 2</w:t>
      </w:r>
      <w:r w:rsidR="001B59F6">
        <w:rPr>
          <w:rFonts w:asciiTheme="minorHAnsi" w:hAnsiTheme="minorHAnsi" w:cstheme="minorHAnsi"/>
          <w:bCs/>
          <w:sz w:val="24"/>
          <w:szCs w:val="24"/>
          <w:lang w:val="en-US"/>
        </w:rPr>
        <w:t>8</w:t>
      </w:r>
      <w:r w:rsidR="00CF7FC0" w:rsidRPr="00FF78F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B59F6">
        <w:rPr>
          <w:rFonts w:asciiTheme="minorHAnsi" w:hAnsiTheme="minorHAnsi" w:cstheme="minorHAnsi"/>
          <w:sz w:val="24"/>
          <w:szCs w:val="24"/>
          <w:lang w:val="en-US"/>
        </w:rPr>
        <w:t>November</w:t>
      </w:r>
      <w:r w:rsidR="00CF7FC0" w:rsidRPr="00FF78F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50127">
        <w:rPr>
          <w:rFonts w:asciiTheme="minorHAnsi" w:hAnsiTheme="minorHAnsi" w:cstheme="minorHAnsi"/>
          <w:sz w:val="24"/>
          <w:szCs w:val="24"/>
          <w:lang w:val="en-US"/>
        </w:rPr>
        <w:t>202</w:t>
      </w:r>
      <w:r w:rsidR="001B59F6">
        <w:rPr>
          <w:rFonts w:asciiTheme="minorHAnsi" w:hAnsiTheme="minorHAnsi" w:cstheme="minorHAnsi"/>
          <w:sz w:val="24"/>
          <w:szCs w:val="24"/>
          <w:lang w:val="en-US"/>
        </w:rPr>
        <w:t>5</w:t>
      </w:r>
    </w:p>
    <w:p w14:paraId="516008A1" w14:textId="28D78522" w:rsidR="0017367E" w:rsidRPr="00FF78FD" w:rsidRDefault="0017367E" w:rsidP="00CF7FC0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FF78FD">
        <w:rPr>
          <w:rFonts w:asciiTheme="minorHAnsi" w:hAnsiTheme="minorHAnsi" w:cstheme="minorHAnsi"/>
          <w:b/>
          <w:bCs/>
          <w:sz w:val="24"/>
          <w:szCs w:val="24"/>
          <w:lang w:val="en-US"/>
        </w:rPr>
        <w:t>Location</w:t>
      </w:r>
      <w:r w:rsidRPr="00FF78FD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1B59F6">
        <w:rPr>
          <w:rFonts w:asciiTheme="minorHAnsi" w:hAnsiTheme="minorHAnsi" w:cstheme="minorHAnsi"/>
          <w:sz w:val="24"/>
          <w:szCs w:val="24"/>
          <w:lang w:val="en-US"/>
        </w:rPr>
        <w:t>Grenoble</w:t>
      </w:r>
      <w:r w:rsidR="00150127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1B59F6">
        <w:rPr>
          <w:rFonts w:asciiTheme="minorHAnsi" w:hAnsiTheme="minorHAnsi" w:cstheme="minorHAnsi"/>
          <w:sz w:val="24"/>
          <w:szCs w:val="24"/>
          <w:lang w:val="en-US"/>
        </w:rPr>
        <w:t>France</w:t>
      </w:r>
    </w:p>
    <w:p w14:paraId="5031C5B2" w14:textId="77777777" w:rsidR="00FF78FD" w:rsidRDefault="00FF78FD" w:rsidP="00C31850">
      <w:pPr>
        <w:rPr>
          <w:lang w:val="nb-NO" w:eastAsia="nb-NO"/>
        </w:rPr>
      </w:pPr>
    </w:p>
    <w:p w14:paraId="4986E5A1" w14:textId="18879B79" w:rsidR="009965AA" w:rsidRPr="009965AA" w:rsidRDefault="00BC78B1" w:rsidP="00150127">
      <w:pPr>
        <w:rPr>
          <w:rStyle w:val="Kop1Char"/>
          <w:color w:val="008080"/>
          <w:lang w:val="en-US"/>
        </w:rPr>
      </w:pPr>
      <w:r w:rsidRPr="00BC78B1">
        <w:rPr>
          <w:lang w:val="nb-NO" w:eastAsia="nb-NO"/>
        </w:rPr>
        <w:br/>
      </w:r>
      <w:r w:rsidRPr="00BC78B1">
        <w:rPr>
          <w:lang w:val="nb-NO" w:eastAsia="nb-NO"/>
        </w:rPr>
        <w:br/>
      </w:r>
      <w:r w:rsidRPr="00CF7FC0">
        <w:rPr>
          <w:rStyle w:val="TitelChar"/>
          <w:b/>
          <w:bCs/>
          <w:color w:val="008080"/>
          <w:sz w:val="32"/>
          <w:szCs w:val="32"/>
          <w:lang w:val="en-US"/>
        </w:rPr>
        <w:t>Title of the Workshop</w:t>
      </w:r>
      <w:r w:rsidR="00CF7FC0" w:rsidRPr="00CF7FC0">
        <w:rPr>
          <w:rStyle w:val="TitelChar"/>
          <w:sz w:val="22"/>
          <w:szCs w:val="22"/>
          <w:lang w:val="en-US"/>
        </w:rPr>
        <w:br/>
      </w:r>
      <w:r w:rsidR="00CF7FC0" w:rsidRPr="00CF7FC0">
        <w:rPr>
          <w:rStyle w:val="TitelChar"/>
          <w:sz w:val="22"/>
          <w:szCs w:val="22"/>
          <w:lang w:val="en-US"/>
        </w:rPr>
        <w:br/>
      </w:r>
      <w:r w:rsidRPr="00CF7FC0">
        <w:rPr>
          <w:lang w:val="nb-NO" w:eastAsia="nb-NO"/>
        </w:rPr>
        <w:br/>
        <w:t>(Additional information if any, i.e. Committee or SIG workshop)</w:t>
      </w:r>
      <w:r w:rsidRPr="00CF7FC0">
        <w:rPr>
          <w:lang w:val="nb-NO" w:eastAsia="nb-NO"/>
        </w:rPr>
        <w:br/>
      </w:r>
      <w:r w:rsidRPr="00BC78B1">
        <w:rPr>
          <w:lang w:val="nb-NO" w:eastAsia="nb-NO"/>
        </w:rPr>
        <w:br/>
      </w:r>
      <w:r w:rsidRPr="00CF7FC0">
        <w:rPr>
          <w:rStyle w:val="Kop1Char"/>
          <w:color w:val="008080"/>
          <w:lang w:val="en-US"/>
        </w:rPr>
        <w:t xml:space="preserve">Moderator(s), </w:t>
      </w:r>
      <w:r w:rsidR="00C31850" w:rsidRPr="00CF7FC0">
        <w:rPr>
          <w:rStyle w:val="Kop1Char"/>
          <w:color w:val="008080"/>
          <w:lang w:val="en-US"/>
        </w:rPr>
        <w:t>with affiliations</w:t>
      </w:r>
      <w:r w:rsidR="00CF7FC0" w:rsidRPr="00CF7FC0">
        <w:rPr>
          <w:rStyle w:val="Kop1Char"/>
          <w:color w:val="008080"/>
          <w:lang w:val="en-US"/>
        </w:rPr>
        <w:br/>
      </w:r>
      <w:r w:rsidRPr="00CF7FC0">
        <w:rPr>
          <w:rStyle w:val="Kop1Char"/>
          <w:lang w:val="en-US"/>
        </w:rPr>
        <w:br/>
      </w:r>
      <w:r w:rsidRPr="00CF7FC0">
        <w:rPr>
          <w:lang w:val="en-US"/>
        </w:rPr>
        <w:br/>
      </w:r>
      <w:r w:rsidR="00C31850" w:rsidRPr="00CF7FC0">
        <w:rPr>
          <w:rStyle w:val="Kop1Char"/>
          <w:color w:val="008080"/>
          <w:lang w:val="en-US"/>
        </w:rPr>
        <w:t>Background</w:t>
      </w:r>
      <w:r w:rsidR="009965AA">
        <w:rPr>
          <w:rStyle w:val="Kop1Char"/>
          <w:color w:val="008080"/>
          <w:lang w:val="en-US"/>
        </w:rPr>
        <w:t xml:space="preserve"> (50-word limit)</w:t>
      </w:r>
      <w:r w:rsidR="00CF7FC0">
        <w:rPr>
          <w:rStyle w:val="Kop1Char"/>
          <w:lang w:val="en-US"/>
        </w:rPr>
        <w:br/>
      </w:r>
      <w:r w:rsidRPr="00CF7FC0">
        <w:rPr>
          <w:rStyle w:val="Kop1Char"/>
          <w:lang w:val="en-US"/>
        </w:rPr>
        <w:br/>
      </w:r>
      <w:r w:rsidRPr="00CF7FC0">
        <w:rPr>
          <w:lang w:val="en-US"/>
        </w:rPr>
        <w:br/>
      </w:r>
      <w:r w:rsidR="009965AA" w:rsidRPr="009965AA">
        <w:rPr>
          <w:rStyle w:val="Kop1Char"/>
          <w:color w:val="008080"/>
          <w:lang w:val="en-US"/>
        </w:rPr>
        <w:t>Target audience (</w:t>
      </w:r>
      <w:r w:rsidR="009965AA">
        <w:rPr>
          <w:rStyle w:val="Kop1Char"/>
          <w:color w:val="008080"/>
          <w:lang w:val="en-US"/>
        </w:rPr>
        <w:t>50-word limit</w:t>
      </w:r>
      <w:r w:rsidR="009965AA" w:rsidRPr="009965AA">
        <w:rPr>
          <w:rStyle w:val="Kop1Char"/>
          <w:color w:val="008080"/>
          <w:lang w:val="en-US"/>
        </w:rPr>
        <w:t>)</w:t>
      </w:r>
    </w:p>
    <w:p w14:paraId="207B2D5B" w14:textId="02E665DD" w:rsidR="009965AA" w:rsidRPr="009965AA" w:rsidRDefault="00BC78B1" w:rsidP="009965AA">
      <w:pPr>
        <w:pStyle w:val="Normaalweb"/>
        <w:spacing w:before="120" w:beforeAutospacing="0" w:after="120" w:afterAutospacing="0"/>
        <w:rPr>
          <w:rStyle w:val="Kop1Char"/>
          <w:color w:val="008080"/>
          <w:lang w:val="en-US"/>
        </w:rPr>
      </w:pPr>
      <w:r w:rsidRPr="00CF7FC0">
        <w:rPr>
          <w:rStyle w:val="Kop1Char"/>
          <w:lang w:val="en-US"/>
        </w:rPr>
        <w:br/>
      </w:r>
      <w:r w:rsidRPr="00BC78B1">
        <w:rPr>
          <w:lang w:val="nb-NO" w:eastAsia="nb-NO"/>
        </w:rPr>
        <w:br/>
      </w:r>
      <w:r w:rsidR="00C31850" w:rsidRPr="00CF7FC0">
        <w:rPr>
          <w:rStyle w:val="Kop1Char"/>
          <w:color w:val="008080"/>
          <w:lang w:val="en-US"/>
        </w:rPr>
        <w:t>Learning Objectives</w:t>
      </w:r>
      <w:r w:rsidR="009965AA">
        <w:rPr>
          <w:rStyle w:val="Kop1Char"/>
          <w:color w:val="008080"/>
          <w:lang w:val="en-US"/>
        </w:rPr>
        <w:t xml:space="preserve"> (100-word limit)</w:t>
      </w:r>
      <w:r w:rsidR="00CF7FC0" w:rsidRPr="00CF7FC0">
        <w:rPr>
          <w:rStyle w:val="Kop1Char"/>
          <w:color w:val="008080"/>
          <w:lang w:val="en-US"/>
        </w:rPr>
        <w:br/>
      </w:r>
      <w:r w:rsidRPr="00CF7FC0">
        <w:rPr>
          <w:rStyle w:val="Kop1Char"/>
          <w:lang w:val="en-US"/>
        </w:rPr>
        <w:br/>
      </w:r>
      <w:r w:rsidR="00C31850" w:rsidRPr="00CF7FC0">
        <w:rPr>
          <w:lang w:val="en-US"/>
        </w:rPr>
        <w:t xml:space="preserve"> </w:t>
      </w:r>
      <w:r w:rsidRPr="00CF7FC0">
        <w:rPr>
          <w:lang w:val="en-US"/>
        </w:rPr>
        <w:br/>
      </w:r>
      <w:r w:rsidR="00C31850" w:rsidRPr="00CF7FC0">
        <w:rPr>
          <w:rStyle w:val="Kop1Char"/>
          <w:color w:val="008080"/>
          <w:lang w:val="en-US"/>
        </w:rPr>
        <w:t>Content and Structure</w:t>
      </w:r>
      <w:r w:rsidR="009965AA">
        <w:rPr>
          <w:rStyle w:val="Kop1Char"/>
          <w:color w:val="008080"/>
          <w:lang w:val="en-US"/>
        </w:rPr>
        <w:t xml:space="preserve">, </w:t>
      </w:r>
      <w:r w:rsidR="00E45EFC">
        <w:rPr>
          <w:rStyle w:val="Kop1Char"/>
          <w:color w:val="008080"/>
          <w:lang w:val="en-US"/>
        </w:rPr>
        <w:t xml:space="preserve">this must </w:t>
      </w:r>
      <w:r w:rsidR="009965AA" w:rsidRPr="009965AA">
        <w:rPr>
          <w:rStyle w:val="Kop1Char"/>
          <w:color w:val="008080"/>
          <w:lang w:val="en-US"/>
        </w:rPr>
        <w:t>includ</w:t>
      </w:r>
      <w:r w:rsidR="00E45EFC">
        <w:rPr>
          <w:rStyle w:val="Kop1Char"/>
          <w:color w:val="008080"/>
          <w:lang w:val="en-US"/>
        </w:rPr>
        <w:t>e</w:t>
      </w:r>
      <w:r w:rsidR="009965AA" w:rsidRPr="009965AA">
        <w:rPr>
          <w:rStyle w:val="Kop1Char"/>
          <w:color w:val="008080"/>
          <w:lang w:val="en-US"/>
        </w:rPr>
        <w:t xml:space="preserve"> information on time allocation in relation to </w:t>
      </w:r>
      <w:r w:rsidR="00E45EFC">
        <w:rPr>
          <w:rStyle w:val="Kop1Char"/>
          <w:color w:val="008080"/>
          <w:lang w:val="en-US"/>
        </w:rPr>
        <w:t xml:space="preserve">the </w:t>
      </w:r>
      <w:r w:rsidR="009965AA" w:rsidRPr="009965AA">
        <w:rPr>
          <w:rStyle w:val="Kop1Char"/>
          <w:color w:val="008080"/>
          <w:lang w:val="en-US"/>
        </w:rPr>
        <w:t>structure (400</w:t>
      </w:r>
      <w:r w:rsidR="009965AA">
        <w:rPr>
          <w:rStyle w:val="Kop1Char"/>
          <w:color w:val="008080"/>
          <w:lang w:val="en-US"/>
        </w:rPr>
        <w:t>-</w:t>
      </w:r>
      <w:r w:rsidR="009965AA" w:rsidRPr="009965AA">
        <w:rPr>
          <w:rStyle w:val="Kop1Char"/>
          <w:color w:val="008080"/>
          <w:lang w:val="en-US"/>
        </w:rPr>
        <w:t>word</w:t>
      </w:r>
      <w:r w:rsidR="009965AA">
        <w:rPr>
          <w:rStyle w:val="Kop1Char"/>
          <w:color w:val="008080"/>
          <w:lang w:val="en-US"/>
        </w:rPr>
        <w:t xml:space="preserve"> limit</w:t>
      </w:r>
      <w:r w:rsidR="009965AA" w:rsidRPr="009965AA">
        <w:rPr>
          <w:rStyle w:val="Kop1Char"/>
          <w:color w:val="008080"/>
          <w:lang w:val="en-US"/>
        </w:rPr>
        <w:t>);</w:t>
      </w:r>
    </w:p>
    <w:p w14:paraId="723B2E42" w14:textId="1F28AF98" w:rsidR="00BC78B1" w:rsidRPr="00BC78B1" w:rsidRDefault="00BC78B1" w:rsidP="00C31850">
      <w:pPr>
        <w:rPr>
          <w:lang w:val="nb-NO" w:eastAsia="nb-NO"/>
        </w:rPr>
      </w:pPr>
    </w:p>
    <w:p w14:paraId="05FA0EEC" w14:textId="37C15858" w:rsidR="009965AA" w:rsidRPr="009965AA" w:rsidRDefault="009965AA" w:rsidP="009965AA">
      <w:pPr>
        <w:pStyle w:val="Normaalweb"/>
        <w:spacing w:before="120" w:beforeAutospacing="0" w:after="120" w:afterAutospacing="0"/>
        <w:rPr>
          <w:rStyle w:val="Kop1Char"/>
          <w:color w:val="008080"/>
          <w:lang w:val="en-US"/>
        </w:rPr>
      </w:pPr>
      <w:r w:rsidRPr="009965AA">
        <w:rPr>
          <w:rStyle w:val="Kop1Char"/>
          <w:color w:val="008080"/>
          <w:lang w:val="en-US"/>
        </w:rPr>
        <w:t>Pedagogical methods to be adopted during the workshop to ensure interaction (</w:t>
      </w:r>
      <w:r>
        <w:rPr>
          <w:rStyle w:val="Kop1Char"/>
          <w:color w:val="008080"/>
          <w:lang w:val="en-US"/>
        </w:rPr>
        <w:t>100-word limit</w:t>
      </w:r>
      <w:r w:rsidRPr="009965AA">
        <w:rPr>
          <w:rStyle w:val="Kop1Char"/>
          <w:color w:val="008080"/>
          <w:lang w:val="en-US"/>
        </w:rPr>
        <w:t>);</w:t>
      </w:r>
    </w:p>
    <w:p w14:paraId="7AFFD36C" w14:textId="77777777" w:rsidR="009965AA" w:rsidRDefault="009965AA" w:rsidP="009965AA">
      <w:pPr>
        <w:pStyle w:val="Normaalweb"/>
        <w:spacing w:before="240" w:beforeAutospacing="0" w:after="240" w:afterAutospacing="0"/>
        <w:rPr>
          <w:rFonts w:ascii="Avenir LT Std 35 Light" w:hAnsi="Avenir LT Std 35 Light"/>
          <w:spacing w:val="-4"/>
          <w:w w:val="115"/>
          <w:lang w:val="en-US" w:eastAsia="en-US"/>
        </w:rPr>
      </w:pPr>
    </w:p>
    <w:p w14:paraId="651B31A0" w14:textId="3E4735EC" w:rsidR="009965AA" w:rsidRPr="00F62C56" w:rsidRDefault="009965AA" w:rsidP="009965AA">
      <w:pPr>
        <w:pStyle w:val="Normaalweb"/>
        <w:spacing w:before="240" w:beforeAutospacing="0" w:after="240" w:afterAutospacing="0"/>
        <w:rPr>
          <w:rFonts w:ascii="Avenir LT Std 35 Light" w:hAnsi="Avenir LT Std 35 Light"/>
          <w:spacing w:val="-4"/>
          <w:w w:val="115"/>
          <w:lang w:val="en-US" w:eastAsia="en-US"/>
        </w:rPr>
      </w:pPr>
      <w:r w:rsidRPr="00F62C56">
        <w:rPr>
          <w:rFonts w:ascii="Avenir LT Std 35 Light" w:hAnsi="Avenir LT Std 35 Light"/>
          <w:spacing w:val="-4"/>
          <w:w w:val="115"/>
          <w:lang w:val="en-US" w:eastAsia="en-US"/>
        </w:rPr>
        <w:t xml:space="preserve">In addition, a short </w:t>
      </w:r>
      <w:r w:rsidR="00150127">
        <w:rPr>
          <w:rFonts w:ascii="Avenir LT Std 35 Light" w:hAnsi="Avenir LT Std 35 Light"/>
          <w:spacing w:val="-4"/>
          <w:w w:val="115"/>
          <w:lang w:val="en-US" w:eastAsia="en-US"/>
        </w:rPr>
        <w:t>Bio (</w:t>
      </w:r>
      <w:r w:rsidR="00150127" w:rsidRPr="0010638A">
        <w:rPr>
          <w:lang w:val="en-US"/>
        </w:rPr>
        <w:t>150-200 words</w:t>
      </w:r>
      <w:r w:rsidRPr="00F62C56">
        <w:rPr>
          <w:rFonts w:ascii="Avenir LT Std 35 Light" w:hAnsi="Avenir LT Std 35 Light"/>
          <w:spacing w:val="-4"/>
          <w:w w:val="115"/>
          <w:lang w:val="en-US" w:eastAsia="en-US"/>
        </w:rPr>
        <w:t>) should be included for each workshop moderator.</w:t>
      </w:r>
    </w:p>
    <w:p w14:paraId="636A8E0A" w14:textId="77777777" w:rsidR="009D7381" w:rsidRPr="00F62C56" w:rsidRDefault="009D7381" w:rsidP="00C31850">
      <w:pPr>
        <w:rPr>
          <w:lang w:val="en-US"/>
        </w:rPr>
      </w:pPr>
    </w:p>
    <w:sectPr w:rsidR="009D7381" w:rsidRPr="00F62C56" w:rsidSect="00C31850"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B425" w14:textId="77777777" w:rsidR="00DE5853" w:rsidRDefault="00DE5853" w:rsidP="00C31850">
      <w:r>
        <w:separator/>
      </w:r>
    </w:p>
  </w:endnote>
  <w:endnote w:type="continuationSeparator" w:id="0">
    <w:p w14:paraId="14B688EC" w14:textId="77777777" w:rsidR="00DE5853" w:rsidRDefault="00DE5853" w:rsidP="00C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35 Light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9F7" w14:textId="664E0F6B" w:rsidR="00677A86" w:rsidRPr="00F62C56" w:rsidRDefault="001B5955">
    <w:pPr>
      <w:pStyle w:val="Voettekst"/>
      <w:rPr>
        <w:lang w:val="en-US"/>
      </w:rPr>
    </w:pPr>
    <w:r w:rsidRPr="009965AA">
      <w:rPr>
        <w:lang w:val="en-GB"/>
      </w:rPr>
      <w:t>Send this proposal to</w:t>
    </w:r>
    <w:r w:rsidR="00677A86" w:rsidRPr="009965AA">
      <w:rPr>
        <w:lang w:val="en-GB"/>
      </w:rPr>
      <w:t xml:space="preserve"> : </w:t>
    </w:r>
    <w:r w:rsidR="00150127">
      <w:fldChar w:fldCharType="begin"/>
    </w:r>
    <w:r w:rsidR="00150127" w:rsidRPr="001B59F6">
      <w:rPr>
        <w:lang w:val="en-GB"/>
      </w:rPr>
      <w:instrText>HYPERLINK "mailto:international.office@escpweb.org"</w:instrText>
    </w:r>
    <w:r w:rsidR="00150127">
      <w:fldChar w:fldCharType="separate"/>
    </w:r>
    <w:r w:rsidR="00150127" w:rsidRPr="0010638A">
      <w:rPr>
        <w:rStyle w:val="Hyperlink"/>
        <w:lang w:val="en-US"/>
      </w:rPr>
      <w:t>international.office@escpweb.org</w:t>
    </w:r>
    <w:r w:rsidR="00150127">
      <w:fldChar w:fldCharType="end"/>
    </w:r>
    <w:r w:rsidR="00150127" w:rsidRPr="0010638A">
      <w:rPr>
        <w:lang w:val="en-US"/>
      </w:rPr>
      <w:t xml:space="preserve"> </w:t>
    </w:r>
  </w:p>
  <w:p w14:paraId="08ADE98F" w14:textId="3B7BCDA1" w:rsidR="001B5955" w:rsidRPr="009965AA" w:rsidRDefault="001B5955">
    <w:pPr>
      <w:pStyle w:val="Voettekst"/>
      <w:rPr>
        <w:lang w:val="en-GB"/>
      </w:rPr>
    </w:pPr>
    <w:r w:rsidRPr="001B5955">
      <w:rPr>
        <w:rStyle w:val="Hyperlink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2D80" w14:textId="77777777" w:rsidR="00DE5853" w:rsidRDefault="00DE5853" w:rsidP="00C31850">
      <w:r>
        <w:separator/>
      </w:r>
    </w:p>
  </w:footnote>
  <w:footnote w:type="continuationSeparator" w:id="0">
    <w:p w14:paraId="65098506" w14:textId="77777777" w:rsidR="00DE5853" w:rsidRDefault="00DE5853" w:rsidP="00C3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6DEA" w14:textId="77777777" w:rsidR="00C31850" w:rsidRDefault="00C31850">
    <w:pPr>
      <w:pStyle w:val="Koptekst"/>
    </w:pPr>
    <w:r>
      <w:rPr>
        <w:noProof/>
        <w:lang w:val="de-CH" w:eastAsia="de-CH"/>
      </w:rPr>
      <w:drawing>
        <wp:inline distT="0" distB="0" distL="0" distR="0" wp14:anchorId="53061627" wp14:editId="2B8CB10F">
          <wp:extent cx="2286000" cy="904875"/>
          <wp:effectExtent l="0" t="0" r="0" b="9525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6198"/>
    <w:multiLevelType w:val="hybridMultilevel"/>
    <w:tmpl w:val="1A02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26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B1"/>
    <w:rsid w:val="0010638A"/>
    <w:rsid w:val="00143ABA"/>
    <w:rsid w:val="00150127"/>
    <w:rsid w:val="0017367E"/>
    <w:rsid w:val="001B5955"/>
    <w:rsid w:val="001B59F6"/>
    <w:rsid w:val="003401B0"/>
    <w:rsid w:val="00377F77"/>
    <w:rsid w:val="004A17CE"/>
    <w:rsid w:val="004D6C4B"/>
    <w:rsid w:val="00623B5B"/>
    <w:rsid w:val="00677A86"/>
    <w:rsid w:val="0069256C"/>
    <w:rsid w:val="00697121"/>
    <w:rsid w:val="00896A7A"/>
    <w:rsid w:val="009965AA"/>
    <w:rsid w:val="009D3244"/>
    <w:rsid w:val="009D7381"/>
    <w:rsid w:val="00B35A2D"/>
    <w:rsid w:val="00B41298"/>
    <w:rsid w:val="00BC4178"/>
    <w:rsid w:val="00BC78B1"/>
    <w:rsid w:val="00C31850"/>
    <w:rsid w:val="00CD7016"/>
    <w:rsid w:val="00CF7FC0"/>
    <w:rsid w:val="00D67E5C"/>
    <w:rsid w:val="00DA61EE"/>
    <w:rsid w:val="00DE5853"/>
    <w:rsid w:val="00E33976"/>
    <w:rsid w:val="00E45EFC"/>
    <w:rsid w:val="00F62C56"/>
    <w:rsid w:val="00FA6B85"/>
    <w:rsid w:val="00FF0827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402EA"/>
  <w15:chartTrackingRefBased/>
  <w15:docId w15:val="{C2146788-94C8-4E21-B8EC-E1867B9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8B1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318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78B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C78B1"/>
    <w:pPr>
      <w:spacing w:before="100" w:beforeAutospacing="1" w:after="100" w:afterAutospacing="1"/>
    </w:pPr>
  </w:style>
  <w:style w:type="character" w:customStyle="1" w:styleId="adr">
    <w:name w:val="adr"/>
    <w:basedOn w:val="Standaardalinea-lettertype"/>
    <w:rsid w:val="00BC78B1"/>
  </w:style>
  <w:style w:type="character" w:customStyle="1" w:styleId="street-address">
    <w:name w:val="street-address"/>
    <w:basedOn w:val="Standaardalinea-lettertype"/>
    <w:rsid w:val="00BC78B1"/>
  </w:style>
  <w:style w:type="character" w:customStyle="1" w:styleId="locality">
    <w:name w:val="locality"/>
    <w:basedOn w:val="Standaardalinea-lettertype"/>
    <w:rsid w:val="00BC78B1"/>
  </w:style>
  <w:style w:type="character" w:customStyle="1" w:styleId="region">
    <w:name w:val="region"/>
    <w:basedOn w:val="Standaardalinea-lettertype"/>
    <w:rsid w:val="00BC78B1"/>
  </w:style>
  <w:style w:type="character" w:customStyle="1" w:styleId="postal-code">
    <w:name w:val="postal-code"/>
    <w:basedOn w:val="Standaardalinea-lettertype"/>
    <w:rsid w:val="00BC78B1"/>
  </w:style>
  <w:style w:type="character" w:customStyle="1" w:styleId="country-name">
    <w:name w:val="country-name"/>
    <w:basedOn w:val="Standaardalinea-lettertype"/>
    <w:rsid w:val="00BC78B1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C78B1"/>
    <w:rPr>
      <w:color w:val="808080"/>
      <w:shd w:val="clear" w:color="auto" w:fill="E6E6E6"/>
    </w:rPr>
  </w:style>
  <w:style w:type="paragraph" w:styleId="Titel">
    <w:name w:val="Title"/>
    <w:basedOn w:val="Standaard"/>
    <w:next w:val="Standaard"/>
    <w:link w:val="TitelChar"/>
    <w:uiPriority w:val="10"/>
    <w:qFormat/>
    <w:rsid w:val="00C318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185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318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3185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1850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318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1850"/>
    <w:rPr>
      <w:rFonts w:ascii="Calibri" w:hAnsi="Calibri" w:cs="Calibr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7A86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FF7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bb6ba-e66c-4a2c-8285-ed04e30b394f">
      <Terms xmlns="http://schemas.microsoft.com/office/infopath/2007/PartnerControls"/>
    </lcf76f155ced4ddcb4097134ff3c332f>
    <TaxCatchAll xmlns="c3ea1b0f-6eaa-48e5-a517-87aa9e9558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1F63E7660A6429AAC2FA6F2859E35" ma:contentTypeVersion="14" ma:contentTypeDescription="Een nieuw document maken." ma:contentTypeScope="" ma:versionID="acaffa5cae2c8b80ae7abbb00415c332">
  <xsd:schema xmlns:xsd="http://www.w3.org/2001/XMLSchema" xmlns:xs="http://www.w3.org/2001/XMLSchema" xmlns:p="http://schemas.microsoft.com/office/2006/metadata/properties" xmlns:ns2="a6abb6ba-e66c-4a2c-8285-ed04e30b394f" xmlns:ns3="c3ea1b0f-6eaa-48e5-a517-87aa9e9558bd" targetNamespace="http://schemas.microsoft.com/office/2006/metadata/properties" ma:root="true" ma:fieldsID="f45f8a65a45e04c6635200a2fc6e1f35" ns2:_="" ns3:_="">
    <xsd:import namespace="a6abb6ba-e66c-4a2c-8285-ed04e30b394f"/>
    <xsd:import namespace="c3ea1b0f-6eaa-48e5-a517-87aa9e955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b6ba-e66c-4a2c-8285-ed04e30b3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c3ef9cf-f2a1-4cd6-bfec-1280d848d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1b0f-6eaa-48e5-a517-87aa9e9558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ae59ee8-c4fa-4f7a-bd32-b188438e2589}" ma:internalName="TaxCatchAll" ma:showField="CatchAllData" ma:web="c3ea1b0f-6eaa-48e5-a517-87aa9e955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84DB5-CDEE-46EF-A7A0-2227913CF60A}">
  <ds:schemaRefs>
    <ds:schemaRef ds:uri="http://schemas.microsoft.com/office/2006/metadata/properties"/>
    <ds:schemaRef ds:uri="http://schemas.microsoft.com/office/infopath/2007/PartnerControls"/>
    <ds:schemaRef ds:uri="a6abb6ba-e66c-4a2c-8285-ed04e30b394f"/>
    <ds:schemaRef ds:uri="c3ea1b0f-6eaa-48e5-a517-87aa9e9558bd"/>
  </ds:schemaRefs>
</ds:datastoreItem>
</file>

<file path=customXml/itemProps2.xml><?xml version="1.0" encoding="utf-8"?>
<ds:datastoreItem xmlns:ds="http://schemas.openxmlformats.org/officeDocument/2006/customXml" ds:itemID="{59588B26-9988-4F68-AE0A-914B55362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2D9BF-8A74-4A81-B3C8-3656FB599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bb6ba-e66c-4a2c-8285-ed04e30b394f"/>
    <ds:schemaRef ds:uri="c3ea1b0f-6eaa-48e5-a517-87aa9e95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655</Characters>
  <Application>Microsoft Office Word</Application>
  <DocSecurity>0</DocSecurity>
  <Lines>46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 Smet</dc:creator>
  <cp:keywords/>
  <dc:description/>
  <cp:lastModifiedBy>Secretariaat VZA</cp:lastModifiedBy>
  <cp:revision>2</cp:revision>
  <dcterms:created xsi:type="dcterms:W3CDTF">2025-02-07T10:44:00Z</dcterms:created>
  <dcterms:modified xsi:type="dcterms:W3CDTF">2025-02-07T10:44:00Z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0x01010014C1F63E7660A6429AAC2FA6F2859E35</vt:lpwstr>
  </property>
  <property fmtid="{D5CDD505-2E9C-101B-9397-08002B2CF9AE}" pid="3" name="Order">
    <vt:r8>617000</vt:r8>
  </property>
  <property fmtid="{D5CDD505-2E9C-101B-9397-08002B2CF9AE}" pid="4" name="MediaServiceImageTags">
    <vt:lpwstr/>
  </property>
</Properties>
</file>